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DC1" w:rsidRPr="00706586" w:rsidRDefault="00920E1E">
      <w:pPr>
        <w:rPr>
          <w:lang w:val="nn-NO"/>
        </w:rPr>
      </w:pPr>
      <w:proofErr w:type="spellStart"/>
      <w:r w:rsidRPr="00706586">
        <w:rPr>
          <w:lang w:val="nn-NO"/>
        </w:rPr>
        <w:t>Nyhetsbrev</w:t>
      </w:r>
      <w:proofErr w:type="spellEnd"/>
      <w:r w:rsidRPr="00706586">
        <w:rPr>
          <w:lang w:val="nn-NO"/>
        </w:rPr>
        <w:t xml:space="preserve"> – faggruppa for OTTO</w:t>
      </w:r>
      <w:r w:rsidR="00706586" w:rsidRPr="00706586">
        <w:rPr>
          <w:lang w:val="nn-NO"/>
        </w:rPr>
        <w:tab/>
      </w:r>
      <w:r w:rsidR="00706586" w:rsidRPr="00706586">
        <w:rPr>
          <w:lang w:val="nn-NO"/>
        </w:rPr>
        <w:tab/>
      </w:r>
      <w:r w:rsidR="00706586" w:rsidRPr="00706586">
        <w:rPr>
          <w:lang w:val="nn-NO"/>
        </w:rPr>
        <w:tab/>
      </w:r>
      <w:r w:rsidR="00706586" w:rsidRPr="00706586">
        <w:rPr>
          <w:lang w:val="nn-NO"/>
        </w:rPr>
        <w:tab/>
      </w:r>
      <w:r w:rsidR="00706586" w:rsidRPr="00706586">
        <w:rPr>
          <w:lang w:val="nn-NO"/>
        </w:rPr>
        <w:tab/>
        <w:t>4. april 2017</w:t>
      </w:r>
    </w:p>
    <w:p w:rsidR="00920E1E" w:rsidRPr="00706586" w:rsidRDefault="00920E1E">
      <w:pPr>
        <w:rPr>
          <w:lang w:val="nn-NO"/>
        </w:rPr>
      </w:pPr>
    </w:p>
    <w:p w:rsidR="00706586" w:rsidRDefault="009E63AA" w:rsidP="00706586">
      <w:r>
        <w:t>Navnet på ny</w:t>
      </w:r>
      <w:r w:rsidR="00706586">
        <w:t xml:space="preserve"> OT-modul blir VIGO-OT.</w:t>
      </w:r>
    </w:p>
    <w:p w:rsidR="00706586" w:rsidRDefault="00706586" w:rsidP="00706586">
      <w:r>
        <w:t>Det er ikke et nytt system, men en ny modul i VIGO. Derfor må modulen ha VIGO-navnet først på lik linje med VIGO-skole, VIGO-web osv.</w:t>
      </w:r>
    </w:p>
    <w:p w:rsidR="00920E1E" w:rsidRDefault="00920E1E">
      <w:r>
        <w:t>Forberedelsene til konverterin</w:t>
      </w:r>
      <w:r w:rsidR="005978B3">
        <w:t xml:space="preserve">ger fra OTTO til ny OT-modul </w:t>
      </w:r>
      <w:r>
        <w:t xml:space="preserve">vil starte denne våren. </w:t>
      </w:r>
      <w:r w:rsidR="005F3A74">
        <w:t>Vi må hente inn fødselsnummer (11 siffer)</w:t>
      </w:r>
      <w:bookmarkStart w:id="0" w:name="_GoBack"/>
      <w:bookmarkEnd w:id="0"/>
      <w:r w:rsidR="008D0F75">
        <w:t xml:space="preserve"> til alle aktive OTTO-brukere. F</w:t>
      </w:r>
      <w:r w:rsidR="005D257A">
        <w:t>ra og med</w:t>
      </w:r>
      <w:r w:rsidR="008D0F75">
        <w:t xml:space="preserve"> mai-versjonen av OTTO </w:t>
      </w:r>
      <w:r w:rsidR="002612AC">
        <w:t>vil det kunne legges inn fødselsn</w:t>
      </w:r>
      <w:r w:rsidR="009E63AA">
        <w:t xml:space="preserve">ummer på aktive saksbehandlere. </w:t>
      </w:r>
      <w:r w:rsidR="002612AC">
        <w:t>Dette skal benyttes i forbindelse med pålogging i den nye OT-modulen. Det kommer et nytt felt i 2S004 som skal brukes for å legge inn fødselsnummeret. Registrering av fødselsnummer for saksbehandlere i OTTO har betydning for konverteringer til ny OT-modul.</w:t>
      </w:r>
      <w:r w:rsidR="00706586">
        <w:t xml:space="preserve"> Registreringen er en manuell jobb som må gjøres når mai-versjonen er lagt inn etter 8. mai, og innen 31. mai 2017. Det er viktig at alle fylkene får </w:t>
      </w:r>
      <w:r w:rsidR="005F3A74">
        <w:t>in</w:t>
      </w:r>
      <w:r w:rsidR="00146BE8">
        <w:t>stallert</w:t>
      </w:r>
      <w:r w:rsidR="00706586">
        <w:t xml:space="preserve"> mai-versjonen så fort som mulig etter at den er tilgjengelig.</w:t>
      </w:r>
    </w:p>
    <w:p w:rsidR="002612AC" w:rsidRDefault="005978B3">
      <w:r>
        <w:t>Ny mulighet for å sjekke OT-status mot OT-gruppe i rapporten 1R026. Bør kjøres før vi</w:t>
      </w:r>
      <w:r w:rsidR="005F3A74">
        <w:t xml:space="preserve"> skal rapportere til </w:t>
      </w:r>
      <w:proofErr w:type="spellStart"/>
      <w:r w:rsidR="005F3A74">
        <w:t>Udir</w:t>
      </w:r>
      <w:proofErr w:type="spellEnd"/>
      <w:r w:rsidR="005F3A74">
        <w:t xml:space="preserve"> f</w:t>
      </w:r>
      <w:r>
        <w:t>.eks. for å sjekke at vi har brukt koden ELVG riktig. Kode ELVG skal alltid ha OT-gruppe 10.</w:t>
      </w:r>
      <w:r w:rsidR="009E63AA">
        <w:t xml:space="preserve"> Kommer i mai-versjonen.</w:t>
      </w:r>
    </w:p>
    <w:p w:rsidR="009E63AA" w:rsidRDefault="00706586">
      <w:r>
        <w:t xml:space="preserve">Utdanningsdirektoratet har laget nye </w:t>
      </w:r>
      <w:r w:rsidR="009E63AA">
        <w:t>rapporter</w:t>
      </w:r>
      <w:r>
        <w:t xml:space="preserve"> for OT i sin statistikkportal. Oversikten over </w:t>
      </w:r>
      <w:r w:rsidR="009E63AA">
        <w:t>rapportene</w:t>
      </w:r>
      <w:r>
        <w:t xml:space="preserve"> finner dere her: </w:t>
      </w:r>
      <w:hyperlink r:id="rId4" w:history="1">
        <w:r w:rsidR="002612AC" w:rsidRPr="009408DB">
          <w:rPr>
            <w:rStyle w:val="Hyperkobling"/>
          </w:rPr>
          <w:t>https://statistikkportalen.udir.no/vgs/Pages/default.aspx</w:t>
        </w:r>
      </w:hyperlink>
    </w:p>
    <w:p w:rsidR="000163A7" w:rsidRDefault="005F3A74">
      <w:r>
        <w:t xml:space="preserve">Se gjerne på </w:t>
      </w:r>
      <w:proofErr w:type="spellStart"/>
      <w:r>
        <w:t>Udir</w:t>
      </w:r>
      <w:proofErr w:type="spellEnd"/>
      <w:r w:rsidR="000163A7">
        <w:t xml:space="preserve"> sitt blogginnlegg om OT: </w:t>
      </w:r>
      <w:hyperlink r:id="rId5" w:history="1">
        <w:r w:rsidR="000163A7" w:rsidRPr="009408DB">
          <w:rPr>
            <w:rStyle w:val="Hyperkobling"/>
          </w:rPr>
          <w:t>http://udirbeta.udir.no/hvordan-gar-det-med-ungdom-som-verken-er-i-jobb-eller-skole/</w:t>
        </w:r>
      </w:hyperlink>
    </w:p>
    <w:p w:rsidR="005F3A74" w:rsidRPr="005F3A74" w:rsidRDefault="005F3A74">
      <w:pPr>
        <w:rPr>
          <w:u w:val="single"/>
          <w:lang w:val="nn-NO"/>
        </w:rPr>
      </w:pPr>
      <w:r w:rsidRPr="005F3A74">
        <w:rPr>
          <w:u w:val="single"/>
          <w:lang w:val="nn-NO"/>
        </w:rPr>
        <w:t>Aktivitetskodeverk</w:t>
      </w:r>
    </w:p>
    <w:p w:rsidR="00F45622" w:rsidRDefault="005F3A74">
      <w:r>
        <w:rPr>
          <w:lang w:val="nn-NO"/>
        </w:rPr>
        <w:t>D</w:t>
      </w:r>
      <w:r w:rsidR="009E63AA" w:rsidRPr="009E63AA">
        <w:rPr>
          <w:lang w:val="nn-NO"/>
        </w:rPr>
        <w:t xml:space="preserve">et blir laget nytt </w:t>
      </w:r>
      <w:r w:rsidR="00F45622">
        <w:rPr>
          <w:lang w:val="nn-NO"/>
        </w:rPr>
        <w:t>aktivitets</w:t>
      </w:r>
      <w:r w:rsidR="009E63AA" w:rsidRPr="009E63AA">
        <w:rPr>
          <w:lang w:val="nn-NO"/>
        </w:rPr>
        <w:t xml:space="preserve">kodeverk som skal gjelde for alle. </w:t>
      </w:r>
      <w:r w:rsidR="00AC573A" w:rsidRPr="00AC573A">
        <w:t xml:space="preserve">Grunnen til at vi lager et sentralt kodeverk er at vi </w:t>
      </w:r>
      <w:r w:rsidR="00F45622">
        <w:t xml:space="preserve">etter hvert </w:t>
      </w:r>
      <w:r w:rsidR="00AC573A" w:rsidRPr="00AC573A">
        <w:t>skal inn i en sentral database.</w:t>
      </w:r>
      <w:r w:rsidR="00AC573A">
        <w:t xml:space="preserve"> I dag har vi 19 lokale databaser</w:t>
      </w:r>
      <w:r w:rsidR="00587F31">
        <w:t xml:space="preserve"> med lokalt kodeverk</w:t>
      </w:r>
      <w:r w:rsidR="00AC573A">
        <w:t xml:space="preserve">. </w:t>
      </w:r>
      <w:r w:rsidR="00701990" w:rsidRPr="00701990">
        <w:t>Vi prøver å gjøre kodeverket enkler</w:t>
      </w:r>
      <w:r w:rsidR="00701990">
        <w:t>e for å få mer oversikt</w:t>
      </w:r>
      <w:r w:rsidR="00587F31">
        <w:t>,</w:t>
      </w:r>
      <w:r w:rsidR="00701990">
        <w:t xml:space="preserve"> og </w:t>
      </w:r>
      <w:r w:rsidR="00587F31">
        <w:t xml:space="preserve">skape </w:t>
      </w:r>
      <w:r w:rsidR="00701990">
        <w:t>en felles forståelse på tvers av fylkene</w:t>
      </w:r>
      <w:r w:rsidR="00AC573A">
        <w:t>.</w:t>
      </w:r>
    </w:p>
    <w:p w:rsidR="005F3A74" w:rsidRDefault="00F45622">
      <w:r>
        <w:t xml:space="preserve">I mai-versjonen låser vi for at fylkene </w:t>
      </w:r>
      <w:r w:rsidR="00587F31">
        <w:t>vil</w:t>
      </w:r>
      <w:r>
        <w:t xml:space="preserve"> kunne opprette egne aktivitetskoder. Vi beholder noen få koder, og oppfordrer f</w:t>
      </w:r>
      <w:r w:rsidR="00587F31">
        <w:t xml:space="preserve">ylkene til å benytte disse allerede nå. </w:t>
      </w:r>
    </w:p>
    <w:p w:rsidR="002612AC" w:rsidRDefault="005F3A74">
      <w:r>
        <w:t>Her er kodene</w:t>
      </w:r>
      <w:r w:rsidR="00587F31">
        <w:t xml:space="preserve"> som skal benyttes</w:t>
      </w:r>
      <w:r>
        <w:t>. Nærmere beskrivelser av aktiviteten må bli gjort i friteksten</w:t>
      </w:r>
      <w:r w:rsidR="00701990">
        <w:t>:</w:t>
      </w:r>
    </w:p>
    <w:p w:rsidR="00701990" w:rsidRDefault="00701990" w:rsidP="00F53570">
      <w:pPr>
        <w:ind w:left="708" w:hanging="708"/>
      </w:pPr>
      <w:r>
        <w:t>BREV:</w:t>
      </w:r>
      <w:r w:rsidR="00F53570">
        <w:tab/>
      </w:r>
      <w:r>
        <w:t>Inn og utgående brev</w:t>
      </w:r>
      <w:r w:rsidR="00F53570">
        <w:t>, eks: rettighetsbrev, informasjon om søking, avbruddsskjema, søknadsskjema, sjekklister osv.</w:t>
      </w:r>
    </w:p>
    <w:p w:rsidR="00701990" w:rsidRDefault="00701990" w:rsidP="00F53570">
      <w:pPr>
        <w:ind w:left="708" w:hanging="708"/>
      </w:pPr>
      <w:r>
        <w:t>MØTE:</w:t>
      </w:r>
      <w:r w:rsidR="00F53570">
        <w:tab/>
        <w:t>Møter med ungdom, foresatte, samarbeidsinstanser eks. PPT, barnevern, NAV, bedrifter, skoler m.m.</w:t>
      </w:r>
    </w:p>
    <w:p w:rsidR="00701990" w:rsidRDefault="00701990">
      <w:r>
        <w:t>EPOST:</w:t>
      </w:r>
      <w:r w:rsidR="00F53570">
        <w:tab/>
        <w:t>Inn og utgående e-poster til ungdom, foresatte, samarbeidsinstanser.</w:t>
      </w:r>
    </w:p>
    <w:p w:rsidR="00701990" w:rsidRDefault="00F53570" w:rsidP="00F53570">
      <w:pPr>
        <w:ind w:left="708" w:hanging="708"/>
      </w:pPr>
      <w:r>
        <w:t>TLF</w:t>
      </w:r>
      <w:r w:rsidR="00701990">
        <w:t>:</w:t>
      </w:r>
      <w:r>
        <w:tab/>
        <w:t>Inn og utgående samtaler til ungdom, foresatte, samarbeidsinstanser. Hvis det ikke oppnås kontakt med ungdommen må dette oppgis i fritekst.</w:t>
      </w:r>
    </w:p>
    <w:p w:rsidR="00701990" w:rsidRDefault="00701990" w:rsidP="00F53570">
      <w:pPr>
        <w:ind w:left="708" w:hanging="708"/>
      </w:pPr>
      <w:r>
        <w:t>SMS:</w:t>
      </w:r>
      <w:r w:rsidR="00F53570">
        <w:tab/>
        <w:t xml:space="preserve">Inn og utgående </w:t>
      </w:r>
      <w:proofErr w:type="spellStart"/>
      <w:r w:rsidR="00F53570">
        <w:t>sms</w:t>
      </w:r>
      <w:proofErr w:type="spellEnd"/>
      <w:r w:rsidR="00F53570">
        <w:t xml:space="preserve"> til ungdom, foresatte, samarbeidsinstans</w:t>
      </w:r>
      <w:r w:rsidR="00AC573A">
        <w:t>er.</w:t>
      </w:r>
    </w:p>
    <w:p w:rsidR="00701990" w:rsidRDefault="00F53570">
      <w:r>
        <w:t>ANNET:</w:t>
      </w:r>
      <w:r>
        <w:tab/>
      </w:r>
      <w:r w:rsidR="00AC573A">
        <w:t>Alt som ikke kan plasseres i de andre kodene.</w:t>
      </w:r>
    </w:p>
    <w:p w:rsidR="00587F31" w:rsidRDefault="00587F31">
      <w:r>
        <w:t>Eventuelle forslag til flere aktivitetskoder skal sendes til faggruppa for OTTO.</w:t>
      </w:r>
    </w:p>
    <w:p w:rsidR="00F45622" w:rsidRDefault="00F45622"/>
    <w:p w:rsidR="00F45622" w:rsidRPr="00701990" w:rsidRDefault="00F45622"/>
    <w:p w:rsidR="005D257A" w:rsidRPr="00701990" w:rsidRDefault="005D257A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8C556D" w:rsidRPr="00701990" w:rsidRDefault="008C556D"/>
    <w:p w:rsidR="005D257A" w:rsidRDefault="005D257A">
      <w:r>
        <w:t>Se på hvilke rapporter vi har bruk for i VIGO-OT.</w:t>
      </w:r>
    </w:p>
    <w:sectPr w:rsidR="005D2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E1E"/>
    <w:rsid w:val="000163A7"/>
    <w:rsid w:val="00146BE8"/>
    <w:rsid w:val="002612AC"/>
    <w:rsid w:val="003D4DC1"/>
    <w:rsid w:val="00587F31"/>
    <w:rsid w:val="005978B3"/>
    <w:rsid w:val="005D257A"/>
    <w:rsid w:val="005F3A74"/>
    <w:rsid w:val="00701990"/>
    <w:rsid w:val="00706586"/>
    <w:rsid w:val="008C556D"/>
    <w:rsid w:val="008D0F75"/>
    <w:rsid w:val="00920E1E"/>
    <w:rsid w:val="009E63AA"/>
    <w:rsid w:val="00AC573A"/>
    <w:rsid w:val="00CC2D13"/>
    <w:rsid w:val="00F45622"/>
    <w:rsid w:val="00F53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3590"/>
  <w15:chartTrackingRefBased/>
  <w15:docId w15:val="{4C7AFBE1-F7F2-483E-B30A-7E22A665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2612A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udirbeta.udir.no/hvordan-gar-det-med-ungdom-som-verken-er-i-jobb-eller-skole/" TargetMode="External"/><Relationship Id="rId4" Type="http://schemas.openxmlformats.org/officeDocument/2006/relationships/hyperlink" Target="https://statistikkportalen.udir.no/vgs/Pages/default.asp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2</Pages>
  <Words>474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Møre og Romsdal Fylkeskommune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H.Tretnes Nielsen</dc:creator>
  <cp:keywords/>
  <dc:description/>
  <cp:lastModifiedBy>Laila H.Tretnes Nielsen</cp:lastModifiedBy>
  <cp:revision>4</cp:revision>
  <dcterms:created xsi:type="dcterms:W3CDTF">2017-03-29T06:51:00Z</dcterms:created>
  <dcterms:modified xsi:type="dcterms:W3CDTF">2017-04-04T13:47:00Z</dcterms:modified>
</cp:coreProperties>
</file>